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34" w:type="dxa"/>
        <w:jc w:val="center"/>
        <w:tblLook w:val="01E0" w:firstRow="1" w:lastRow="1" w:firstColumn="1" w:lastColumn="1" w:noHBand="0" w:noVBand="0"/>
      </w:tblPr>
      <w:tblGrid>
        <w:gridCol w:w="5200"/>
        <w:gridCol w:w="4534"/>
      </w:tblGrid>
      <w:tr w:rsidR="00473B05" w:rsidRPr="00482D99" w:rsidTr="00442C17">
        <w:trPr>
          <w:trHeight w:val="1287"/>
          <w:jc w:val="center"/>
        </w:trPr>
        <w:tc>
          <w:tcPr>
            <w:tcW w:w="5200" w:type="dxa"/>
          </w:tcPr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inorHAnsi" w:hAnsiTheme="minorHAnsi"/>
              </w:rPr>
              <w:pict w14:anchorId="7B05692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4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473B05" w:rsidRDefault="00473B05" w:rsidP="00473B05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875B66" w:rsidRDefault="00875B66" w:rsidP="00875B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F61F13">
        <w:rPr>
          <w:rFonts w:ascii="Times New Roman" w:hAnsi="Times New Roman"/>
          <w:b/>
          <w:sz w:val="28"/>
          <w:szCs w:val="28"/>
        </w:rPr>
        <w:t xml:space="preserve">Положение </w:t>
      </w:r>
    </w:p>
    <w:p w:rsidR="001B0672" w:rsidRDefault="00875B66" w:rsidP="001B067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F61F13">
        <w:rPr>
          <w:rFonts w:ascii="Times New Roman" w:hAnsi="Times New Roman"/>
          <w:b/>
          <w:sz w:val="28"/>
          <w:szCs w:val="28"/>
        </w:rPr>
        <w:t xml:space="preserve"> </w:t>
      </w:r>
      <w:bookmarkStart w:id="1" w:name="bookmark1"/>
      <w:proofErr w:type="gramStart"/>
      <w:r>
        <w:rPr>
          <w:rFonts w:ascii="Times New Roman" w:hAnsi="Times New Roman"/>
          <w:b/>
          <w:sz w:val="28"/>
          <w:szCs w:val="28"/>
        </w:rPr>
        <w:t>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медицинском обслуживании </w:t>
      </w:r>
      <w:r w:rsidRPr="00F61F13">
        <w:rPr>
          <w:rFonts w:ascii="Times New Roman" w:hAnsi="Times New Roman"/>
          <w:b/>
          <w:sz w:val="28"/>
          <w:szCs w:val="28"/>
        </w:rPr>
        <w:t xml:space="preserve">учащихся </w:t>
      </w:r>
    </w:p>
    <w:p w:rsidR="001B0672" w:rsidRPr="001B0672" w:rsidRDefault="00875B66" w:rsidP="001B0672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F61F13">
        <w:rPr>
          <w:rFonts w:ascii="Times New Roman" w:hAnsi="Times New Roman"/>
          <w:b/>
          <w:sz w:val="28"/>
          <w:szCs w:val="28"/>
        </w:rPr>
        <w:t>в</w:t>
      </w:r>
      <w:proofErr w:type="gramEnd"/>
      <w:r w:rsidRPr="00F61F13">
        <w:rPr>
          <w:rFonts w:ascii="Times New Roman" w:hAnsi="Times New Roman"/>
          <w:b/>
          <w:sz w:val="28"/>
          <w:szCs w:val="28"/>
        </w:rPr>
        <w:t xml:space="preserve"> муниципальном бюджетном общеобразовательном учреждении </w:t>
      </w:r>
      <w:bookmarkEnd w:id="1"/>
      <w:r w:rsidR="001B0672" w:rsidRPr="001B0672">
        <w:rPr>
          <w:rFonts w:ascii="Times New Roman" w:hAnsi="Times New Roman"/>
          <w:b/>
          <w:sz w:val="28"/>
          <w:szCs w:val="28"/>
        </w:rPr>
        <w:t xml:space="preserve">«Маломеминская основная общеобразовательная школа </w:t>
      </w:r>
    </w:p>
    <w:p w:rsidR="001B0672" w:rsidRPr="001B0672" w:rsidRDefault="001B0672" w:rsidP="001B0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B0672">
        <w:rPr>
          <w:rFonts w:ascii="Times New Roman" w:eastAsia="Times New Roman" w:hAnsi="Times New Roman" w:cs="Times New Roman"/>
          <w:b/>
          <w:sz w:val="28"/>
          <w:szCs w:val="28"/>
        </w:rPr>
        <w:t xml:space="preserve"> Кайбицкого муниципального района Республики Татарстан»</w:t>
      </w:r>
    </w:p>
    <w:p w:rsidR="00875B66" w:rsidRDefault="00875B66" w:rsidP="00875B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875B66" w:rsidRPr="00F61F13" w:rsidRDefault="00875B66" w:rsidP="00875B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875B66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 xml:space="preserve">1. Общие положения. </w:t>
      </w:r>
    </w:p>
    <w:p w:rsidR="00875B66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>1.1. Настоящее положение о медицинском обслуживании (далее - Положение) в муниципальном бюджетном общеобразовательном учреждении «</w:t>
      </w:r>
      <w:r w:rsidR="001B0672">
        <w:rPr>
          <w:rFonts w:ascii="Times New Roman" w:hAnsi="Times New Roman"/>
          <w:sz w:val="28"/>
          <w:szCs w:val="28"/>
        </w:rPr>
        <w:t>Маломем</w:t>
      </w:r>
      <w:r w:rsidRPr="00875B66">
        <w:rPr>
          <w:rFonts w:ascii="Times New Roman" w:hAnsi="Times New Roman"/>
          <w:sz w:val="28"/>
          <w:szCs w:val="28"/>
        </w:rPr>
        <w:t>инская основная общеобразовательная школа  Кайбицкого муниципального района Республики Татарстан» (далее МБОУ «</w:t>
      </w:r>
      <w:r w:rsidR="001B0672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75B66">
        <w:rPr>
          <w:rFonts w:ascii="Times New Roman" w:hAnsi="Times New Roman"/>
          <w:sz w:val="28"/>
          <w:szCs w:val="28"/>
        </w:rPr>
        <w:t>) разработано на основе Федерального закона от 29.12.2012 года № 273-ФЗ «Об образовании в Российской Федерации», «Санитарно-эпидемиологических требований к условиям и организации обучения в общеобразовательных учреждениях» СанПиН 2.4.2.2821-10 от 29.12.2010 г, осуществляется по договору с МБУЗ "</w:t>
      </w:r>
      <w:proofErr w:type="spellStart"/>
      <w:r>
        <w:rPr>
          <w:rFonts w:ascii="Times New Roman" w:hAnsi="Times New Roman"/>
          <w:sz w:val="28"/>
          <w:szCs w:val="28"/>
        </w:rPr>
        <w:t>Кайбицким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875B66">
        <w:rPr>
          <w:rFonts w:ascii="Times New Roman" w:hAnsi="Times New Roman"/>
          <w:sz w:val="28"/>
          <w:szCs w:val="28"/>
        </w:rPr>
        <w:t>ЦРБ" на оказание медицинской помощи обучающимся ОО</w:t>
      </w:r>
      <w:r>
        <w:rPr>
          <w:rFonts w:ascii="Times New Roman" w:hAnsi="Times New Roman"/>
          <w:sz w:val="28"/>
          <w:szCs w:val="28"/>
        </w:rPr>
        <w:t>.</w:t>
      </w:r>
    </w:p>
    <w:p w:rsidR="00875B66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 xml:space="preserve">1.2. Основная цель </w:t>
      </w:r>
      <w:r>
        <w:rPr>
          <w:rFonts w:ascii="Times New Roman" w:hAnsi="Times New Roman"/>
          <w:sz w:val="28"/>
          <w:szCs w:val="28"/>
        </w:rPr>
        <w:t xml:space="preserve">медицинского обслуживания </w:t>
      </w:r>
      <w:proofErr w:type="gramStart"/>
      <w:r>
        <w:rPr>
          <w:rFonts w:ascii="Times New Roman" w:hAnsi="Times New Roman"/>
          <w:sz w:val="28"/>
          <w:szCs w:val="28"/>
        </w:rPr>
        <w:t xml:space="preserve">в </w:t>
      </w:r>
      <w:r w:rsidRPr="00875B66">
        <w:rPr>
          <w:rFonts w:ascii="Times New Roman" w:hAnsi="Times New Roman"/>
          <w:sz w:val="28"/>
          <w:szCs w:val="28"/>
        </w:rPr>
        <w:t xml:space="preserve"> МБОУ</w:t>
      </w:r>
      <w:proofErr w:type="gramEnd"/>
      <w:r w:rsidRPr="00875B66">
        <w:rPr>
          <w:rFonts w:ascii="Times New Roman" w:hAnsi="Times New Roman"/>
          <w:sz w:val="28"/>
          <w:szCs w:val="28"/>
        </w:rPr>
        <w:t xml:space="preserve"> «</w:t>
      </w:r>
      <w:r w:rsidR="001B0672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75B66">
        <w:rPr>
          <w:rFonts w:ascii="Times New Roman" w:hAnsi="Times New Roman"/>
          <w:sz w:val="28"/>
          <w:szCs w:val="28"/>
        </w:rPr>
        <w:t xml:space="preserve">- это контроль состояния здоровья учащихся, оказание первой медицинской и врачебной помощи. </w:t>
      </w:r>
    </w:p>
    <w:p w:rsidR="00875B66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>1</w:t>
      </w:r>
      <w:r w:rsidR="00BF7CFB">
        <w:rPr>
          <w:rFonts w:ascii="Times New Roman" w:hAnsi="Times New Roman"/>
          <w:sz w:val="28"/>
          <w:szCs w:val="28"/>
        </w:rPr>
        <w:t>.3</w:t>
      </w:r>
      <w:r w:rsidRPr="00875B66">
        <w:rPr>
          <w:rFonts w:ascii="Times New Roman" w:hAnsi="Times New Roman"/>
          <w:sz w:val="28"/>
          <w:szCs w:val="28"/>
        </w:rPr>
        <w:t>. Ежегодно, на основании СанПиН, составляется план мероприятий по обслуживанию школьников, профилактике инфекционных заболеваний, иммунизации, летней оздоровительной работе.</w:t>
      </w:r>
    </w:p>
    <w:p w:rsidR="00875B66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 xml:space="preserve"> 1</w:t>
      </w:r>
      <w:r w:rsidR="00BF7CF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Pr="00875B66">
        <w:rPr>
          <w:rFonts w:ascii="Times New Roman" w:hAnsi="Times New Roman"/>
          <w:sz w:val="28"/>
          <w:szCs w:val="28"/>
        </w:rPr>
        <w:t>. Основным направлением работы являются профилактические осмотры школьников. Основная цель профилактической и оздоровительной работы в МБОУ «</w:t>
      </w:r>
      <w:r w:rsidR="001B0672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75B66">
        <w:rPr>
          <w:rFonts w:ascii="Times New Roman" w:hAnsi="Times New Roman"/>
          <w:sz w:val="28"/>
          <w:szCs w:val="28"/>
        </w:rPr>
        <w:t>заключаются с одной стороны, в оценке влияния школьной программы, организации режима и условий обучения и воспитания в школе на здоровье учащихся, с другой - в определении эффективности проводимых мероприятий, направленных в первую очередь на укрепление здоровья детей.</w:t>
      </w:r>
    </w:p>
    <w:p w:rsidR="00875B66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 xml:space="preserve"> 1.</w:t>
      </w:r>
      <w:r>
        <w:rPr>
          <w:rFonts w:ascii="Times New Roman" w:hAnsi="Times New Roman"/>
          <w:sz w:val="28"/>
          <w:szCs w:val="28"/>
        </w:rPr>
        <w:t>5</w:t>
      </w:r>
      <w:r w:rsidRPr="00875B66">
        <w:rPr>
          <w:rFonts w:ascii="Times New Roman" w:hAnsi="Times New Roman"/>
          <w:sz w:val="28"/>
          <w:szCs w:val="28"/>
        </w:rPr>
        <w:t>. Основные сведения о состоянии здоровья учащихся медработники получают в результате углубленных медицинских осмотров детей. Углубленный медицинский осмотр проводится врачами районной поликлиники ежегодно. Профилактические осмотры декретированных возрастов осуществляется специалистами, утвержденных приказом главного врача поликлиники по трафику.</w:t>
      </w:r>
    </w:p>
    <w:p w:rsidR="00875B66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lastRenderedPageBreak/>
        <w:t xml:space="preserve"> 1</w:t>
      </w:r>
      <w:r>
        <w:rPr>
          <w:rFonts w:ascii="Times New Roman" w:hAnsi="Times New Roman"/>
          <w:sz w:val="28"/>
          <w:szCs w:val="28"/>
        </w:rPr>
        <w:t>.6</w:t>
      </w:r>
      <w:r w:rsidRPr="00875B66">
        <w:rPr>
          <w:rFonts w:ascii="Times New Roman" w:hAnsi="Times New Roman"/>
          <w:sz w:val="28"/>
          <w:szCs w:val="28"/>
        </w:rPr>
        <w:t>. Данные осмотров регистрируются в индивидуальные карты развития школьников. Результаты углубленного осмотра заносятся мед</w:t>
      </w:r>
      <w:proofErr w:type="gramStart"/>
      <w:r w:rsidRPr="00875B66">
        <w:rPr>
          <w:rFonts w:ascii="Times New Roman" w:hAnsi="Times New Roman"/>
          <w:sz w:val="28"/>
          <w:szCs w:val="28"/>
        </w:rPr>
        <w:t>. журнал</w:t>
      </w:r>
      <w:proofErr w:type="gramEnd"/>
      <w:r w:rsidRPr="00875B66">
        <w:rPr>
          <w:rFonts w:ascii="Times New Roman" w:hAnsi="Times New Roman"/>
          <w:sz w:val="28"/>
          <w:szCs w:val="28"/>
        </w:rPr>
        <w:t>, где указываются группа здоровья, медицинская группа по занятиям физкультурой в МБОУ «</w:t>
      </w:r>
      <w:r w:rsidR="001B0672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>инская ООШ»</w:t>
      </w:r>
      <w:r w:rsidRPr="00875B66">
        <w:rPr>
          <w:rFonts w:ascii="Times New Roman" w:hAnsi="Times New Roman"/>
          <w:sz w:val="28"/>
          <w:szCs w:val="28"/>
        </w:rPr>
        <w:t>. Ведётся мониторинг состояния здоровья учащихся. Если при углубленном осмотре у учащихся выявлены отклонения, требующие консультации специалиста, то они направляются к данному специалисту.</w:t>
      </w:r>
    </w:p>
    <w:p w:rsidR="00BF7CFB" w:rsidRDefault="00BF7CFB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1.7</w:t>
      </w:r>
      <w:r w:rsidR="00875B66" w:rsidRPr="00875B66">
        <w:rPr>
          <w:rFonts w:ascii="Times New Roman" w:hAnsi="Times New Roman"/>
          <w:sz w:val="28"/>
          <w:szCs w:val="28"/>
        </w:rPr>
        <w:t>. Санитарно-эпидемические мероприятия:</w:t>
      </w:r>
    </w:p>
    <w:p w:rsidR="00BF7CFB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>• 1 раз в четверть обследование учащихся на педикулез и чесотку</w:t>
      </w:r>
    </w:p>
    <w:p w:rsidR="00BF7CFB" w:rsidRDefault="00BF7CFB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75B66" w:rsidRPr="00875B66">
        <w:rPr>
          <w:rFonts w:ascii="Times New Roman" w:hAnsi="Times New Roman"/>
          <w:sz w:val="28"/>
          <w:szCs w:val="28"/>
        </w:rPr>
        <w:t xml:space="preserve">. Заключительные положения. </w:t>
      </w:r>
    </w:p>
    <w:p w:rsidR="00BF7CFB" w:rsidRDefault="00BF7CFB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75B66" w:rsidRPr="00875B66">
        <w:rPr>
          <w:rFonts w:ascii="Times New Roman" w:hAnsi="Times New Roman"/>
          <w:sz w:val="28"/>
          <w:szCs w:val="28"/>
        </w:rPr>
        <w:t xml:space="preserve">.1. Настоящее Положение утверждается директором </w:t>
      </w:r>
      <w:r w:rsidRPr="00875B66">
        <w:rPr>
          <w:rFonts w:ascii="Times New Roman" w:hAnsi="Times New Roman"/>
          <w:sz w:val="28"/>
          <w:szCs w:val="28"/>
        </w:rPr>
        <w:t>МБОУ «</w:t>
      </w:r>
      <w:r w:rsidR="001B0672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="00875B66" w:rsidRPr="00875B66">
        <w:rPr>
          <w:rFonts w:ascii="Times New Roman" w:hAnsi="Times New Roman"/>
          <w:sz w:val="28"/>
          <w:szCs w:val="28"/>
        </w:rPr>
        <w:t xml:space="preserve">и вступает в силу с даты его утверждения. </w:t>
      </w:r>
    </w:p>
    <w:p w:rsidR="00BF7CFB" w:rsidRDefault="00BF7CFB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75B66" w:rsidRPr="00875B66">
        <w:rPr>
          <w:rFonts w:ascii="Times New Roman" w:hAnsi="Times New Roman"/>
          <w:sz w:val="28"/>
          <w:szCs w:val="28"/>
        </w:rPr>
        <w:t>.2. Изменения и дополнения могут быть внесены в данный локальный акт с момента регистрации новой редакции Устава.</w:t>
      </w:r>
    </w:p>
    <w:p w:rsidR="00BF7CFB" w:rsidRDefault="00875B66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75B66">
        <w:rPr>
          <w:rFonts w:ascii="Times New Roman" w:hAnsi="Times New Roman"/>
          <w:sz w:val="28"/>
          <w:szCs w:val="28"/>
        </w:rPr>
        <w:t xml:space="preserve"> </w:t>
      </w:r>
      <w:r w:rsidR="00BF7CFB">
        <w:rPr>
          <w:rFonts w:ascii="Times New Roman" w:hAnsi="Times New Roman"/>
          <w:sz w:val="28"/>
          <w:szCs w:val="28"/>
        </w:rPr>
        <w:t>2</w:t>
      </w:r>
      <w:r w:rsidRPr="00875B66">
        <w:rPr>
          <w:rFonts w:ascii="Times New Roman" w:hAnsi="Times New Roman"/>
          <w:sz w:val="28"/>
          <w:szCs w:val="28"/>
        </w:rPr>
        <w:t xml:space="preserve">.3. Положение утрачивает силу в случае принятия нового Положения о локальных актах. </w:t>
      </w:r>
    </w:p>
    <w:p w:rsidR="00BF7CFB" w:rsidRDefault="00BF7CFB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75B66" w:rsidRPr="00875B66">
        <w:rPr>
          <w:rFonts w:ascii="Times New Roman" w:hAnsi="Times New Roman"/>
          <w:sz w:val="28"/>
          <w:szCs w:val="28"/>
        </w:rPr>
        <w:t xml:space="preserve">.4. Вопросы, не урегулированные настоящим Положением, подлежат урегулированию в соответствии с действующим законодательством РФ, Уставом </w:t>
      </w:r>
      <w:r w:rsidRPr="00875B66">
        <w:rPr>
          <w:rFonts w:ascii="Times New Roman" w:hAnsi="Times New Roman"/>
          <w:sz w:val="28"/>
          <w:szCs w:val="28"/>
        </w:rPr>
        <w:t>МБОУ «</w:t>
      </w:r>
      <w:r w:rsidR="001B0672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="00875B66" w:rsidRPr="00875B66">
        <w:rPr>
          <w:rFonts w:ascii="Times New Roman" w:hAnsi="Times New Roman"/>
          <w:sz w:val="28"/>
          <w:szCs w:val="28"/>
        </w:rPr>
        <w:t>и иными локальными нормативными актами.</w:t>
      </w:r>
    </w:p>
    <w:p w:rsidR="00647C6A" w:rsidRPr="00875B66" w:rsidRDefault="00BF7CFB" w:rsidP="00875B66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75B66" w:rsidRPr="00875B66">
        <w:rPr>
          <w:rFonts w:ascii="Times New Roman" w:hAnsi="Times New Roman"/>
          <w:sz w:val="28"/>
          <w:szCs w:val="28"/>
        </w:rPr>
        <w:t xml:space="preserve">.5. Настоящее Положение размещается на сайте </w:t>
      </w:r>
      <w:r w:rsidRPr="00875B66">
        <w:rPr>
          <w:rFonts w:ascii="Times New Roman" w:hAnsi="Times New Roman"/>
          <w:sz w:val="28"/>
          <w:szCs w:val="28"/>
        </w:rPr>
        <w:t>МБОУ «</w:t>
      </w:r>
      <w:r w:rsidR="001B0672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>инская ООШ»</w:t>
      </w:r>
    </w:p>
    <w:sectPr w:rsidR="00647C6A" w:rsidRPr="00875B66" w:rsidSect="00BF7CFB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75B66"/>
    <w:rsid w:val="001B0672"/>
    <w:rsid w:val="00473B05"/>
    <w:rsid w:val="00647C6A"/>
    <w:rsid w:val="00875B66"/>
    <w:rsid w:val="00BF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CA6E452A-3E6B-4845-A857-29F29CC77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5B66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B0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06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Людмила</cp:lastModifiedBy>
  <cp:revision>5</cp:revision>
  <cp:lastPrinted>2019-10-25T11:10:00Z</cp:lastPrinted>
  <dcterms:created xsi:type="dcterms:W3CDTF">2019-10-23T16:44:00Z</dcterms:created>
  <dcterms:modified xsi:type="dcterms:W3CDTF">2019-10-26T05:30:00Z</dcterms:modified>
</cp:coreProperties>
</file>